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both"/>
        <w:rPr/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/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45</w:t>
      </w:r>
      <w:r>
        <w:rPr>
          <w:rFonts w:eastAsia="Bitstream Vera Sans" w:cs="Arial"/>
          <w:b/>
          <w:bCs/>
          <w:sz w:val="22"/>
          <w:szCs w:val="22"/>
          <w:u w:val="single"/>
        </w:rPr>
        <w:t>4</w:t>
      </w:r>
      <w:r>
        <w:rPr>
          <w:rFonts w:eastAsia="Bitstream Vera Sans" w:cs="Arial"/>
          <w:b/>
          <w:bCs/>
          <w:sz w:val="22"/>
          <w:szCs w:val="22"/>
          <w:u w:val="single"/>
        </w:rPr>
        <w:t>/2022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portaria.</w:t>
      </w:r>
    </w:p>
    <w:p>
      <w:pPr>
        <w:pStyle w:val="Normal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>Quarto Centenário</w:t>
      </w: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Arial" w:ascii="Arial" w:hAnsi="Arial"/>
        </w:rPr>
        <w:t xml:space="preserve">situada à Rua </w:t>
      </w:r>
      <w:r>
        <w:rPr>
          <w:rFonts w:eastAsia="Times New Roman" w:cs="Arial" w:ascii="Arial" w:hAnsi="Arial"/>
        </w:rPr>
        <w:t>Av. Paraná, nº 1249 – Centro – Quarto Centenário – CEP 87.356-000</w:t>
      </w:r>
      <w:r>
        <w:rPr>
          <w:rFonts w:eastAsia="Times New Roman" w:cs="Arial" w:ascii="Arial" w:hAnsi="Arial"/>
        </w:rPr>
        <w:t xml:space="preserve"> com  as seguintes coordenadas geográficas: </w:t>
      </w:r>
      <w:r>
        <w:rPr>
          <w:rFonts w:eastAsia="Times New Roman" w:cs="Arial" w:ascii="Arial" w:hAnsi="Arial"/>
        </w:rPr>
        <w:t>Latitude: - 24.2751962 e Longitude: - 53.0716358.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numPr>
          <w:ilvl w:val="0"/>
          <w:numId w:val="0"/>
        </w:numPr>
        <w:spacing w:before="24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 xml:space="preserve">Art. 1º </w:t>
      </w:r>
      <w:r>
        <w:rPr>
          <w:rFonts w:eastAsia="Times New Roman" w:cs="Arial" w:ascii="Arial" w:hAnsi="Arial"/>
          <w:lang w:eastAsia="pt-BR"/>
        </w:rPr>
        <w:t xml:space="preserve">-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lang w:eastAsia="pt-BR"/>
        </w:rPr>
        <w:t>Quarto Centenário</w:t>
      </w:r>
      <w:r>
        <w:rPr>
          <w:rFonts w:eastAsia="Times New Roman" w:cs="Arial" w:ascii="Arial" w:hAnsi="Arial"/>
          <w:lang w:eastAsia="pt-BR"/>
        </w:rPr>
        <w:t xml:space="preserve"> para a  </w:t>
      </w:r>
      <w:r>
        <w:rPr>
          <w:rFonts w:eastAsia="Times New Roman" w:cs="Arial" w:ascii="Arial" w:hAnsi="Arial"/>
          <w:lang w:eastAsia="pt-BR"/>
        </w:rPr>
        <w:t xml:space="preserve">Av. Moreira Cabral, nº65 – Centro - Quarto Centenário – CEP 87.356-000 </w:t>
      </w:r>
      <w:r>
        <w:rPr>
          <w:rFonts w:eastAsia="Times New Roman" w:cs="Arial" w:ascii="Arial" w:hAnsi="Arial"/>
          <w:lang w:eastAsia="pt-BR"/>
        </w:rPr>
        <w:t>co</w:t>
      </w:r>
      <w:r>
        <w:rPr>
          <w:rFonts w:eastAsia="Times New Roman" w:cs="Arial" w:ascii="Arial" w:hAnsi="Arial"/>
        </w:rPr>
        <w:t xml:space="preserve">m as seguintes coordenadas geográficas: </w:t>
      </w:r>
      <w:r>
        <w:rPr>
          <w:rFonts w:eastAsia="Times New Roman" w:cs="Arial" w:ascii="Arial" w:hAnsi="Arial"/>
        </w:rPr>
        <w:t xml:space="preserve">Latitude: - 24.2755956 e </w:t>
      </w:r>
      <w:r>
        <w:rPr>
          <w:rFonts w:eastAsia="Times New Roman" w:cs="Arial" w:ascii="Arial" w:hAnsi="Arial"/>
        </w:rPr>
        <w:t xml:space="preserve">com data </w:t>
      </w:r>
      <w:r>
        <w:rPr>
          <w:rFonts w:eastAsia="Times New Roman" w:cs="Arial" w:ascii="Arial" w:hAnsi="Arial"/>
        </w:rPr>
        <w:t xml:space="preserve">prevista para </w:t>
      </w:r>
      <w:r>
        <w:rPr>
          <w:rFonts w:eastAsia="Times New Roman" w:cs="Arial" w:ascii="Arial" w:hAnsi="Arial"/>
        </w:rPr>
        <w:t>a mudança em 15/02/2022 e início das atividades em  2</w:t>
      </w:r>
      <w:r>
        <w:rPr>
          <w:rFonts w:eastAsia="Times New Roman" w:cs="Arial" w:ascii="Arial" w:hAnsi="Arial"/>
        </w:rPr>
        <w:t>0</w:t>
      </w:r>
      <w:r>
        <w:rPr>
          <w:rFonts w:eastAsia="Times New Roman" w:cs="Arial" w:ascii="Arial" w:hAnsi="Arial"/>
        </w:rPr>
        <w:t>/02/2022.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.</w:t>
      </w: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fevereiro de 2022..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53/2022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.10 de fevereiro de 2022.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LibreOffice/5.2.3.3$Windows_x86 LibreOffice_project/d54a8868f08a7b39642414cf2c8ef2f228f780cf</Application>
  <Pages>2</Pages>
  <Words>242</Words>
  <Characters>1775</Characters>
  <CharactersWithSpaces>2017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2022-02-10T10:26:48Z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